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1820" w:rsidRPr="007C50CC" w:rsidRDefault="006B1820" w:rsidP="006B1820">
      <w:pPr>
        <w:jc w:val="center"/>
        <w:rPr>
          <w:rFonts w:ascii="Arial Narrow" w:hAnsi="Arial Narrow"/>
          <w:b/>
          <w:sz w:val="28"/>
          <w:szCs w:val="28"/>
        </w:rPr>
      </w:pPr>
      <w:r w:rsidRPr="007C50CC">
        <w:rPr>
          <w:rFonts w:ascii="Arial Narrow" w:hAnsi="Arial Narrow"/>
          <w:b/>
          <w:sz w:val="28"/>
          <w:szCs w:val="28"/>
        </w:rPr>
        <w:t>Plán kontrolnej činnosti hlavnej kontrolórky obce</w:t>
      </w:r>
      <w:r w:rsidR="007C50CC" w:rsidRPr="007C50CC">
        <w:rPr>
          <w:rFonts w:ascii="Arial Narrow" w:hAnsi="Arial Narrow"/>
          <w:b/>
          <w:sz w:val="28"/>
          <w:szCs w:val="28"/>
        </w:rPr>
        <w:t xml:space="preserve"> Boťany</w:t>
      </w:r>
    </w:p>
    <w:p w:rsidR="006B1820" w:rsidRPr="007C50CC" w:rsidRDefault="006B1820" w:rsidP="006B1820">
      <w:pPr>
        <w:jc w:val="center"/>
        <w:rPr>
          <w:rFonts w:ascii="Arial Narrow" w:hAnsi="Arial Narrow"/>
          <w:b/>
          <w:sz w:val="28"/>
          <w:szCs w:val="28"/>
        </w:rPr>
      </w:pPr>
      <w:r w:rsidRPr="007C50CC">
        <w:rPr>
          <w:rFonts w:ascii="Arial Narrow" w:hAnsi="Arial Narrow"/>
          <w:b/>
          <w:sz w:val="28"/>
          <w:szCs w:val="28"/>
        </w:rPr>
        <w:t>na I. polrok 20</w:t>
      </w:r>
      <w:r w:rsidR="007C50CC" w:rsidRPr="007C50CC">
        <w:rPr>
          <w:rFonts w:ascii="Arial Narrow" w:hAnsi="Arial Narrow"/>
          <w:b/>
          <w:sz w:val="28"/>
          <w:szCs w:val="28"/>
        </w:rPr>
        <w:t>20</w:t>
      </w:r>
    </w:p>
    <w:p w:rsidR="006B1820" w:rsidRPr="007C50CC" w:rsidRDefault="006B1820" w:rsidP="006B1820">
      <w:pPr>
        <w:jc w:val="center"/>
        <w:rPr>
          <w:rFonts w:ascii="Arial Narrow" w:hAnsi="Arial Narrow"/>
          <w:b/>
          <w:sz w:val="28"/>
          <w:szCs w:val="28"/>
        </w:rPr>
      </w:pPr>
    </w:p>
    <w:p w:rsidR="006B1820" w:rsidRPr="007C50CC" w:rsidRDefault="006B1820" w:rsidP="006B1820">
      <w:pPr>
        <w:jc w:val="center"/>
        <w:rPr>
          <w:rFonts w:ascii="Arial Narrow" w:hAnsi="Arial Narrow"/>
          <w:b/>
          <w:sz w:val="28"/>
          <w:szCs w:val="28"/>
        </w:rPr>
      </w:pPr>
      <w:r w:rsidRPr="007C50CC">
        <w:rPr>
          <w:rFonts w:ascii="Arial Narrow" w:hAnsi="Arial Narrow"/>
          <w:b/>
          <w:sz w:val="28"/>
          <w:szCs w:val="28"/>
        </w:rPr>
        <w:t>NÁVRH</w:t>
      </w:r>
    </w:p>
    <w:p w:rsidR="00DC75AA" w:rsidRPr="0002198D" w:rsidRDefault="00DC75AA" w:rsidP="0002198D">
      <w:pPr>
        <w:pStyle w:val="Default"/>
        <w:spacing w:after="120"/>
        <w:jc w:val="center"/>
        <w:rPr>
          <w:rFonts w:ascii="Arial Narrow" w:hAnsi="Arial Narrow"/>
          <w:sz w:val="22"/>
          <w:szCs w:val="22"/>
        </w:rPr>
      </w:pPr>
    </w:p>
    <w:p w:rsidR="0002198D" w:rsidRPr="0002198D" w:rsidRDefault="0002198D" w:rsidP="0002198D">
      <w:pPr>
        <w:pStyle w:val="Default"/>
        <w:spacing w:after="120"/>
        <w:rPr>
          <w:rFonts w:ascii="Arial Narrow" w:hAnsi="Arial Narrow"/>
          <w:sz w:val="22"/>
          <w:szCs w:val="22"/>
        </w:rPr>
      </w:pPr>
      <w:r w:rsidRPr="0002198D">
        <w:rPr>
          <w:rFonts w:ascii="Arial Narrow" w:hAnsi="Arial Narrow"/>
          <w:sz w:val="22"/>
          <w:szCs w:val="22"/>
        </w:rPr>
        <w:t xml:space="preserve">Podľa § 18f ods. 1 písm. b) zákona č.369/1990 Zb. o obecnom zriadení predkladám plán kontrolnej činnosti na </w:t>
      </w:r>
      <w:r w:rsidR="00F4173F">
        <w:rPr>
          <w:rFonts w:ascii="Arial Narrow" w:hAnsi="Arial Narrow"/>
          <w:bCs/>
          <w:sz w:val="22"/>
          <w:szCs w:val="22"/>
        </w:rPr>
        <w:t>obdobie od 01. 01. 2020 do 30. 06. 2020</w:t>
      </w:r>
      <w:r w:rsidRPr="00AC3877">
        <w:rPr>
          <w:rFonts w:ascii="Arial Narrow" w:hAnsi="Arial Narrow"/>
          <w:sz w:val="22"/>
          <w:szCs w:val="22"/>
        </w:rPr>
        <w:t>.</w:t>
      </w:r>
      <w:r w:rsidRPr="0002198D">
        <w:rPr>
          <w:rFonts w:ascii="Arial Narrow" w:hAnsi="Arial Narrow"/>
          <w:sz w:val="22"/>
          <w:szCs w:val="22"/>
        </w:rPr>
        <w:t xml:space="preserve"> Kontrolnú činnosť budem vykonávať v zmysle: </w:t>
      </w:r>
    </w:p>
    <w:p w:rsidR="0002198D" w:rsidRPr="0002198D" w:rsidRDefault="0002198D" w:rsidP="0002198D">
      <w:pPr>
        <w:pStyle w:val="Default"/>
        <w:numPr>
          <w:ilvl w:val="0"/>
          <w:numId w:val="7"/>
        </w:numPr>
        <w:spacing w:after="120"/>
        <w:rPr>
          <w:rFonts w:ascii="Arial Narrow" w:hAnsi="Arial Narrow"/>
          <w:sz w:val="22"/>
          <w:szCs w:val="22"/>
        </w:rPr>
      </w:pPr>
      <w:r w:rsidRPr="0002198D">
        <w:rPr>
          <w:rFonts w:ascii="Arial Narrow" w:hAnsi="Arial Narrow"/>
          <w:sz w:val="22"/>
          <w:szCs w:val="22"/>
        </w:rPr>
        <w:t>zákona č. 357/2015 Z. z. o finančnej kontrole a audite a o zmene a doplnení ni</w:t>
      </w:r>
      <w:r>
        <w:rPr>
          <w:rFonts w:ascii="Arial Narrow" w:hAnsi="Arial Narrow"/>
          <w:sz w:val="22"/>
          <w:szCs w:val="22"/>
        </w:rPr>
        <w:t xml:space="preserve">ektorých zákonov (ďalej len ako </w:t>
      </w:r>
      <w:r w:rsidRPr="0002198D">
        <w:rPr>
          <w:rFonts w:ascii="Arial Narrow" w:hAnsi="Arial Narrow"/>
          <w:sz w:val="22"/>
          <w:szCs w:val="22"/>
        </w:rPr>
        <w:t>„zákon o</w:t>
      </w:r>
      <w:r>
        <w:rPr>
          <w:rFonts w:ascii="Arial Narrow" w:hAnsi="Arial Narrow"/>
          <w:sz w:val="22"/>
          <w:szCs w:val="22"/>
        </w:rPr>
        <w:t xml:space="preserve"> finančnej kontrole a audite“);</w:t>
      </w:r>
    </w:p>
    <w:p w:rsidR="0002198D" w:rsidRPr="0002198D" w:rsidRDefault="0002198D" w:rsidP="0002198D">
      <w:pPr>
        <w:pStyle w:val="Default"/>
        <w:numPr>
          <w:ilvl w:val="0"/>
          <w:numId w:val="7"/>
        </w:numPr>
        <w:spacing w:after="120"/>
        <w:rPr>
          <w:rFonts w:ascii="Arial Narrow" w:hAnsi="Arial Narrow"/>
          <w:sz w:val="22"/>
          <w:szCs w:val="22"/>
        </w:rPr>
      </w:pPr>
      <w:r w:rsidRPr="0002198D">
        <w:rPr>
          <w:rFonts w:ascii="Arial Narrow" w:hAnsi="Arial Narrow"/>
          <w:sz w:val="22"/>
          <w:szCs w:val="22"/>
        </w:rPr>
        <w:t xml:space="preserve">zákona č. 369/1990 Zb. o obecnom zriadení; </w:t>
      </w:r>
    </w:p>
    <w:p w:rsidR="0002198D" w:rsidRPr="0002198D" w:rsidRDefault="0002198D" w:rsidP="0002198D">
      <w:pPr>
        <w:pStyle w:val="Default"/>
        <w:numPr>
          <w:ilvl w:val="0"/>
          <w:numId w:val="7"/>
        </w:numPr>
        <w:spacing w:after="120"/>
        <w:rPr>
          <w:rFonts w:ascii="Arial Narrow" w:hAnsi="Arial Narrow"/>
          <w:sz w:val="22"/>
          <w:szCs w:val="22"/>
        </w:rPr>
      </w:pPr>
      <w:r w:rsidRPr="0002198D">
        <w:rPr>
          <w:rFonts w:ascii="Arial Narrow" w:hAnsi="Arial Narrow"/>
          <w:sz w:val="22"/>
          <w:szCs w:val="22"/>
        </w:rPr>
        <w:t xml:space="preserve">zákona č. 138/1991 Zb. o majetku obcí; </w:t>
      </w:r>
    </w:p>
    <w:p w:rsidR="0002198D" w:rsidRPr="0002198D" w:rsidRDefault="0002198D" w:rsidP="0002198D">
      <w:pPr>
        <w:pStyle w:val="Default"/>
        <w:numPr>
          <w:ilvl w:val="0"/>
          <w:numId w:val="7"/>
        </w:numPr>
        <w:spacing w:after="120"/>
        <w:rPr>
          <w:rFonts w:ascii="Arial Narrow" w:hAnsi="Arial Narrow"/>
          <w:sz w:val="22"/>
          <w:szCs w:val="22"/>
        </w:rPr>
      </w:pPr>
      <w:r w:rsidRPr="0002198D">
        <w:rPr>
          <w:rFonts w:ascii="Arial Narrow" w:hAnsi="Arial Narrow"/>
          <w:sz w:val="22"/>
          <w:szCs w:val="22"/>
        </w:rPr>
        <w:t xml:space="preserve">zákona č. 583/2004 Z. z. o rozpočtových pravidlách územnej samosprávy a o zmene a doplnení niektorých zákonov; </w:t>
      </w:r>
    </w:p>
    <w:p w:rsidR="0002198D" w:rsidRPr="0002198D" w:rsidRDefault="0002198D" w:rsidP="0002198D">
      <w:pPr>
        <w:pStyle w:val="Default"/>
        <w:numPr>
          <w:ilvl w:val="0"/>
          <w:numId w:val="7"/>
        </w:numPr>
        <w:spacing w:after="120"/>
        <w:rPr>
          <w:rFonts w:ascii="Arial Narrow" w:hAnsi="Arial Narrow"/>
          <w:sz w:val="22"/>
          <w:szCs w:val="22"/>
        </w:rPr>
      </w:pPr>
      <w:r w:rsidRPr="0002198D">
        <w:rPr>
          <w:rFonts w:ascii="Arial Narrow" w:hAnsi="Arial Narrow"/>
          <w:sz w:val="22"/>
          <w:szCs w:val="22"/>
        </w:rPr>
        <w:t xml:space="preserve">zákona č. 343/2015 Z. z. o verejnom obstarávaní a o zmene a doplnení niektorých zákonov (ďalej len ako „zákon o verejnom obstarávaní“); </w:t>
      </w:r>
    </w:p>
    <w:p w:rsidR="0002198D" w:rsidRPr="0002198D" w:rsidRDefault="0002198D" w:rsidP="0002198D">
      <w:pPr>
        <w:pStyle w:val="Default"/>
        <w:numPr>
          <w:ilvl w:val="0"/>
          <w:numId w:val="7"/>
        </w:numPr>
        <w:spacing w:after="120"/>
        <w:rPr>
          <w:rFonts w:ascii="Arial Narrow" w:hAnsi="Arial Narrow"/>
          <w:sz w:val="22"/>
          <w:szCs w:val="22"/>
        </w:rPr>
      </w:pPr>
      <w:r w:rsidRPr="0002198D">
        <w:rPr>
          <w:rFonts w:ascii="Arial Narrow" w:hAnsi="Arial Narrow"/>
          <w:sz w:val="22"/>
          <w:szCs w:val="22"/>
        </w:rPr>
        <w:t xml:space="preserve">zákona č. 211/2000 Z. z. o slobodnom prístupe k informáciám a o zmene a doplnení niektorých zákonov (ďalej len ako „zákon o slobode informácií“); </w:t>
      </w:r>
    </w:p>
    <w:p w:rsidR="0002198D" w:rsidRPr="0002198D" w:rsidRDefault="0002198D" w:rsidP="0002198D">
      <w:pPr>
        <w:pStyle w:val="Default"/>
        <w:numPr>
          <w:ilvl w:val="0"/>
          <w:numId w:val="7"/>
        </w:numPr>
        <w:spacing w:after="120"/>
        <w:rPr>
          <w:rFonts w:ascii="Arial Narrow" w:hAnsi="Arial Narrow"/>
          <w:sz w:val="22"/>
          <w:szCs w:val="22"/>
        </w:rPr>
      </w:pPr>
      <w:r w:rsidRPr="0002198D">
        <w:rPr>
          <w:rFonts w:ascii="Arial Narrow" w:hAnsi="Arial Narrow"/>
          <w:sz w:val="22"/>
          <w:szCs w:val="22"/>
        </w:rPr>
        <w:t xml:space="preserve">Všeobecne záväzných nariadení obce; </w:t>
      </w:r>
    </w:p>
    <w:p w:rsidR="0002198D" w:rsidRPr="0002198D" w:rsidRDefault="0002198D" w:rsidP="0002198D">
      <w:pPr>
        <w:pStyle w:val="Default"/>
        <w:numPr>
          <w:ilvl w:val="0"/>
          <w:numId w:val="7"/>
        </w:numPr>
        <w:spacing w:after="120"/>
        <w:rPr>
          <w:rFonts w:ascii="Arial Narrow" w:hAnsi="Arial Narrow"/>
          <w:sz w:val="22"/>
          <w:szCs w:val="22"/>
        </w:rPr>
      </w:pPr>
      <w:r w:rsidRPr="0002198D">
        <w:rPr>
          <w:rFonts w:ascii="Arial Narrow" w:hAnsi="Arial Narrow"/>
          <w:sz w:val="22"/>
          <w:szCs w:val="22"/>
        </w:rPr>
        <w:t xml:space="preserve">interných predpisov obce. </w:t>
      </w:r>
    </w:p>
    <w:p w:rsidR="0002198D" w:rsidRPr="0002198D" w:rsidRDefault="0002198D" w:rsidP="0002198D">
      <w:pPr>
        <w:pStyle w:val="Default"/>
        <w:spacing w:after="120"/>
        <w:rPr>
          <w:rFonts w:ascii="Arial Narrow" w:hAnsi="Arial Narrow"/>
          <w:sz w:val="22"/>
          <w:szCs w:val="22"/>
        </w:rPr>
      </w:pPr>
    </w:p>
    <w:p w:rsidR="0002198D" w:rsidRPr="0002198D" w:rsidRDefault="0002198D" w:rsidP="0002198D">
      <w:pPr>
        <w:pStyle w:val="Default"/>
        <w:spacing w:after="120"/>
        <w:rPr>
          <w:rFonts w:ascii="Arial Narrow" w:hAnsi="Arial Narrow"/>
          <w:sz w:val="22"/>
          <w:szCs w:val="22"/>
        </w:rPr>
      </w:pPr>
      <w:r w:rsidRPr="0002198D">
        <w:rPr>
          <w:rFonts w:ascii="Arial Narrow" w:hAnsi="Arial Narrow"/>
          <w:b/>
          <w:bCs/>
          <w:sz w:val="22"/>
          <w:szCs w:val="22"/>
        </w:rPr>
        <w:t xml:space="preserve">1. Kontrola vykonávaná v súlade so zákonom o finančnej kontrole a audite </w:t>
      </w:r>
    </w:p>
    <w:p w:rsidR="0002198D" w:rsidRPr="0002198D" w:rsidRDefault="0002198D" w:rsidP="0002198D">
      <w:pPr>
        <w:pStyle w:val="Default"/>
        <w:spacing w:after="120"/>
        <w:rPr>
          <w:rFonts w:ascii="Arial Narrow" w:hAnsi="Arial Narrow"/>
          <w:sz w:val="22"/>
          <w:szCs w:val="22"/>
        </w:rPr>
      </w:pPr>
      <w:r w:rsidRPr="0002198D">
        <w:rPr>
          <w:rFonts w:ascii="Arial Narrow" w:hAnsi="Arial Narrow"/>
          <w:sz w:val="22"/>
          <w:szCs w:val="22"/>
        </w:rPr>
        <w:t xml:space="preserve">Kontrola: </w:t>
      </w:r>
    </w:p>
    <w:p w:rsidR="0002198D" w:rsidRDefault="0002198D" w:rsidP="0002198D">
      <w:pPr>
        <w:pStyle w:val="Default"/>
        <w:numPr>
          <w:ilvl w:val="0"/>
          <w:numId w:val="9"/>
        </w:numPr>
        <w:spacing w:after="120"/>
        <w:rPr>
          <w:rFonts w:ascii="Arial Narrow" w:hAnsi="Arial Narrow"/>
          <w:sz w:val="22"/>
          <w:szCs w:val="22"/>
        </w:rPr>
      </w:pPr>
      <w:r w:rsidRPr="0002198D">
        <w:rPr>
          <w:rFonts w:ascii="Arial Narrow" w:hAnsi="Arial Narrow"/>
          <w:sz w:val="22"/>
          <w:szCs w:val="22"/>
        </w:rPr>
        <w:t>správnosti vystavenia a z</w:t>
      </w:r>
      <w:r>
        <w:rPr>
          <w:rFonts w:ascii="Arial Narrow" w:hAnsi="Arial Narrow"/>
          <w:sz w:val="22"/>
          <w:szCs w:val="22"/>
        </w:rPr>
        <w:t>aúčtovania:</w:t>
      </w:r>
    </w:p>
    <w:p w:rsidR="0002198D" w:rsidRDefault="0002198D" w:rsidP="0002198D">
      <w:pPr>
        <w:pStyle w:val="Default"/>
        <w:spacing w:after="120"/>
        <w:ind w:left="720"/>
        <w:rPr>
          <w:rFonts w:ascii="Arial Narrow" w:hAnsi="Arial Narrow"/>
          <w:sz w:val="22"/>
          <w:szCs w:val="22"/>
        </w:rPr>
      </w:pPr>
      <w:r w:rsidRPr="0002198D">
        <w:rPr>
          <w:rFonts w:ascii="Arial Narrow" w:hAnsi="Arial Narrow"/>
          <w:sz w:val="22"/>
          <w:szCs w:val="22"/>
        </w:rPr>
        <w:t>- príjmových a výda</w:t>
      </w:r>
      <w:r>
        <w:rPr>
          <w:rFonts w:ascii="Arial Narrow" w:hAnsi="Arial Narrow"/>
          <w:sz w:val="22"/>
          <w:szCs w:val="22"/>
        </w:rPr>
        <w:t>vkových pokladničných dokladov;</w:t>
      </w:r>
    </w:p>
    <w:p w:rsidR="0002198D" w:rsidRDefault="0002198D" w:rsidP="0002198D">
      <w:pPr>
        <w:pStyle w:val="Default"/>
        <w:spacing w:after="120"/>
        <w:ind w:left="720"/>
        <w:rPr>
          <w:rFonts w:ascii="Arial Narrow" w:hAnsi="Arial Narrow"/>
          <w:sz w:val="22"/>
          <w:szCs w:val="22"/>
        </w:rPr>
      </w:pPr>
      <w:r w:rsidRPr="0002198D">
        <w:rPr>
          <w:rFonts w:ascii="Arial Narrow" w:hAnsi="Arial Narrow"/>
          <w:sz w:val="22"/>
          <w:szCs w:val="22"/>
        </w:rPr>
        <w:t>- likvidačnýc</w:t>
      </w:r>
      <w:r>
        <w:rPr>
          <w:rFonts w:ascii="Arial Narrow" w:hAnsi="Arial Narrow"/>
          <w:sz w:val="22"/>
          <w:szCs w:val="22"/>
        </w:rPr>
        <w:t>h listov dodávateľských faktúr;</w:t>
      </w:r>
    </w:p>
    <w:p w:rsidR="0002198D" w:rsidRDefault="0002198D" w:rsidP="0002198D">
      <w:pPr>
        <w:pStyle w:val="Default"/>
        <w:spacing w:after="120"/>
        <w:ind w:left="72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- interných dokladov.</w:t>
      </w:r>
    </w:p>
    <w:p w:rsidR="0002198D" w:rsidRDefault="0002198D" w:rsidP="0002198D">
      <w:pPr>
        <w:pStyle w:val="Default"/>
        <w:numPr>
          <w:ilvl w:val="0"/>
          <w:numId w:val="9"/>
        </w:numPr>
        <w:spacing w:after="120"/>
        <w:rPr>
          <w:rFonts w:ascii="Arial Narrow" w:hAnsi="Arial Narrow"/>
          <w:sz w:val="22"/>
          <w:szCs w:val="22"/>
        </w:rPr>
      </w:pPr>
      <w:r w:rsidRPr="0002198D">
        <w:rPr>
          <w:rFonts w:ascii="Arial Narrow" w:hAnsi="Arial Narrow"/>
          <w:sz w:val="22"/>
          <w:szCs w:val="22"/>
        </w:rPr>
        <w:t>správnosti zaradenia príjmov a výdavkov do položiek rozpočtu podľa ekonomickej klasifikácie:</w:t>
      </w:r>
    </w:p>
    <w:p w:rsidR="0002198D" w:rsidRDefault="0002198D" w:rsidP="0002198D">
      <w:pPr>
        <w:pStyle w:val="Default"/>
        <w:spacing w:after="120"/>
        <w:ind w:left="720"/>
        <w:rPr>
          <w:rFonts w:ascii="Arial Narrow" w:hAnsi="Arial Narrow"/>
          <w:sz w:val="22"/>
          <w:szCs w:val="22"/>
        </w:rPr>
      </w:pPr>
      <w:r w:rsidRPr="0002198D">
        <w:rPr>
          <w:rFonts w:ascii="Arial Narrow" w:hAnsi="Arial Narrow"/>
          <w:sz w:val="22"/>
          <w:szCs w:val="22"/>
        </w:rPr>
        <w:t>- z účtovných dokladov vystavenýc</w:t>
      </w:r>
      <w:r>
        <w:rPr>
          <w:rFonts w:ascii="Arial Narrow" w:hAnsi="Arial Narrow"/>
          <w:sz w:val="22"/>
          <w:szCs w:val="22"/>
        </w:rPr>
        <w:t>h na základe bankových výpisov;</w:t>
      </w:r>
    </w:p>
    <w:p w:rsidR="0002198D" w:rsidRDefault="0002198D" w:rsidP="0002198D">
      <w:pPr>
        <w:pStyle w:val="Default"/>
        <w:spacing w:after="120"/>
        <w:ind w:left="720"/>
        <w:rPr>
          <w:rFonts w:ascii="Arial Narrow" w:hAnsi="Arial Narrow"/>
          <w:sz w:val="22"/>
          <w:szCs w:val="22"/>
        </w:rPr>
      </w:pPr>
      <w:r w:rsidRPr="0002198D">
        <w:rPr>
          <w:rFonts w:ascii="Arial Narrow" w:hAnsi="Arial Narrow"/>
          <w:sz w:val="22"/>
          <w:szCs w:val="22"/>
        </w:rPr>
        <w:t xml:space="preserve">- z účtovných dokladov vystavených na </w:t>
      </w:r>
      <w:r>
        <w:rPr>
          <w:rFonts w:ascii="Arial Narrow" w:hAnsi="Arial Narrow"/>
          <w:sz w:val="22"/>
          <w:szCs w:val="22"/>
        </w:rPr>
        <w:t>základe pokladničných dokladov;</w:t>
      </w:r>
    </w:p>
    <w:p w:rsidR="0002198D" w:rsidRPr="0002198D" w:rsidRDefault="0002198D" w:rsidP="0002198D">
      <w:pPr>
        <w:pStyle w:val="Default"/>
        <w:spacing w:after="120"/>
        <w:ind w:left="720"/>
        <w:rPr>
          <w:rFonts w:ascii="Arial Narrow" w:hAnsi="Arial Narrow"/>
          <w:sz w:val="22"/>
          <w:szCs w:val="22"/>
        </w:rPr>
      </w:pPr>
      <w:r w:rsidRPr="0002198D">
        <w:rPr>
          <w:rFonts w:ascii="Arial Narrow" w:hAnsi="Arial Narrow"/>
          <w:sz w:val="22"/>
          <w:szCs w:val="22"/>
        </w:rPr>
        <w:t>- z účtovných dokladov vystavených na</w:t>
      </w:r>
      <w:r>
        <w:rPr>
          <w:rFonts w:ascii="Arial Narrow" w:hAnsi="Arial Narrow"/>
          <w:sz w:val="22"/>
          <w:szCs w:val="22"/>
        </w:rPr>
        <w:t xml:space="preserve"> základe odberateľských faktúr.</w:t>
      </w:r>
    </w:p>
    <w:p w:rsidR="0002198D" w:rsidRPr="006B1820" w:rsidRDefault="006B1820" w:rsidP="0002198D">
      <w:pPr>
        <w:pStyle w:val="Default"/>
        <w:spacing w:after="120"/>
        <w:rPr>
          <w:rFonts w:ascii="Arial Narrow" w:hAnsi="Arial Narrow"/>
          <w:bCs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        </w:t>
      </w:r>
      <w:r w:rsidRPr="006B1820">
        <w:rPr>
          <w:rFonts w:ascii="Arial Narrow" w:hAnsi="Arial Narrow"/>
          <w:bCs/>
          <w:sz w:val="22"/>
          <w:szCs w:val="22"/>
        </w:rPr>
        <w:t>c)</w:t>
      </w:r>
      <w:r>
        <w:rPr>
          <w:rFonts w:ascii="Arial Narrow" w:hAnsi="Arial Narrow"/>
          <w:bCs/>
          <w:sz w:val="22"/>
          <w:szCs w:val="22"/>
        </w:rPr>
        <w:t xml:space="preserve">   - inventarizácia peňažných prostriedkov v pokladni obce</w:t>
      </w:r>
    </w:p>
    <w:p w:rsidR="006B1820" w:rsidRDefault="006B1820" w:rsidP="0002198D">
      <w:pPr>
        <w:pStyle w:val="Default"/>
        <w:spacing w:after="120"/>
        <w:rPr>
          <w:rFonts w:ascii="Arial Narrow" w:hAnsi="Arial Narrow"/>
          <w:b/>
          <w:bCs/>
          <w:sz w:val="22"/>
          <w:szCs w:val="22"/>
        </w:rPr>
      </w:pPr>
    </w:p>
    <w:p w:rsidR="0002198D" w:rsidRPr="0002198D" w:rsidRDefault="0002198D" w:rsidP="0002198D">
      <w:pPr>
        <w:pStyle w:val="Default"/>
        <w:spacing w:after="120"/>
        <w:rPr>
          <w:rFonts w:ascii="Arial Narrow" w:hAnsi="Arial Narrow"/>
          <w:sz w:val="22"/>
          <w:szCs w:val="22"/>
        </w:rPr>
      </w:pPr>
      <w:r w:rsidRPr="0002198D">
        <w:rPr>
          <w:rFonts w:ascii="Arial Narrow" w:hAnsi="Arial Narrow"/>
          <w:b/>
          <w:bCs/>
          <w:sz w:val="22"/>
          <w:szCs w:val="22"/>
        </w:rPr>
        <w:t xml:space="preserve">2. Ostatné kontroly </w:t>
      </w:r>
    </w:p>
    <w:p w:rsidR="0002198D" w:rsidRPr="0002198D" w:rsidRDefault="0002198D" w:rsidP="0002198D">
      <w:pPr>
        <w:pStyle w:val="Default"/>
        <w:spacing w:after="120"/>
        <w:rPr>
          <w:rFonts w:ascii="Arial Narrow" w:hAnsi="Arial Narrow"/>
          <w:sz w:val="22"/>
          <w:szCs w:val="22"/>
        </w:rPr>
      </w:pPr>
      <w:r w:rsidRPr="0002198D">
        <w:rPr>
          <w:rFonts w:ascii="Arial Narrow" w:hAnsi="Arial Narrow"/>
          <w:sz w:val="22"/>
          <w:szCs w:val="22"/>
        </w:rPr>
        <w:t xml:space="preserve">Kontrola: </w:t>
      </w:r>
    </w:p>
    <w:p w:rsidR="0002198D" w:rsidRPr="0002198D" w:rsidRDefault="006B1820" w:rsidP="0002198D">
      <w:pPr>
        <w:pStyle w:val="Default"/>
        <w:numPr>
          <w:ilvl w:val="0"/>
          <w:numId w:val="10"/>
        </w:numPr>
        <w:spacing w:after="12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kontrola čerpania dotácií za rok 2019 – dodržanie zmluvy o poskytnutej dotácií, predloženia zúčtovania, </w:t>
      </w:r>
      <w:proofErr w:type="spellStart"/>
      <w:r>
        <w:rPr>
          <w:rFonts w:ascii="Arial Narrow" w:hAnsi="Arial Narrow"/>
          <w:sz w:val="22"/>
          <w:szCs w:val="22"/>
        </w:rPr>
        <w:t>dodržianie</w:t>
      </w:r>
      <w:proofErr w:type="spellEnd"/>
      <w:r>
        <w:rPr>
          <w:rFonts w:ascii="Arial Narrow" w:hAnsi="Arial Narrow"/>
          <w:sz w:val="22"/>
          <w:szCs w:val="22"/>
        </w:rPr>
        <w:t xml:space="preserve"> lehôt  a účelu použitia</w:t>
      </w:r>
      <w:r w:rsidR="0002198D" w:rsidRPr="0002198D">
        <w:rPr>
          <w:rFonts w:ascii="Arial Narrow" w:hAnsi="Arial Narrow"/>
          <w:sz w:val="22"/>
          <w:szCs w:val="22"/>
        </w:rPr>
        <w:t xml:space="preserve"> </w:t>
      </w:r>
    </w:p>
    <w:p w:rsidR="007C50CC" w:rsidRPr="006B1820" w:rsidRDefault="007C50CC" w:rsidP="007C50CC">
      <w:pPr>
        <w:pStyle w:val="Default"/>
        <w:numPr>
          <w:ilvl w:val="0"/>
          <w:numId w:val="10"/>
        </w:numPr>
        <w:spacing w:after="120"/>
        <w:rPr>
          <w:rFonts w:ascii="Arial Narrow" w:hAnsi="Arial Narrow"/>
          <w:bCs/>
          <w:sz w:val="22"/>
          <w:szCs w:val="22"/>
        </w:rPr>
      </w:pPr>
      <w:r>
        <w:rPr>
          <w:rFonts w:ascii="Arial Narrow" w:hAnsi="Arial Narrow"/>
          <w:bCs/>
          <w:sz w:val="22"/>
          <w:szCs w:val="22"/>
        </w:rPr>
        <w:t xml:space="preserve"> inventarizácia peňažných prostriedkov v pokladni obce</w:t>
      </w:r>
    </w:p>
    <w:p w:rsidR="0002198D" w:rsidRPr="0002198D" w:rsidRDefault="0002198D" w:rsidP="0002198D">
      <w:pPr>
        <w:pStyle w:val="Default"/>
        <w:numPr>
          <w:ilvl w:val="0"/>
          <w:numId w:val="10"/>
        </w:numPr>
        <w:spacing w:after="120"/>
        <w:rPr>
          <w:rFonts w:ascii="Arial Narrow" w:hAnsi="Arial Narrow"/>
          <w:sz w:val="22"/>
          <w:szCs w:val="22"/>
        </w:rPr>
      </w:pPr>
      <w:r w:rsidRPr="0002198D">
        <w:rPr>
          <w:rFonts w:ascii="Arial Narrow" w:hAnsi="Arial Narrow"/>
          <w:sz w:val="22"/>
          <w:szCs w:val="22"/>
        </w:rPr>
        <w:t xml:space="preserve">plnenia uznesení obecného zastupiteľstva; </w:t>
      </w:r>
    </w:p>
    <w:p w:rsidR="0002198D" w:rsidRPr="0002198D" w:rsidRDefault="0002198D" w:rsidP="0002198D">
      <w:pPr>
        <w:pStyle w:val="Default"/>
        <w:numPr>
          <w:ilvl w:val="0"/>
          <w:numId w:val="10"/>
        </w:numPr>
        <w:spacing w:after="120"/>
        <w:rPr>
          <w:rFonts w:ascii="Arial Narrow" w:hAnsi="Arial Narrow"/>
          <w:sz w:val="22"/>
          <w:szCs w:val="22"/>
        </w:rPr>
      </w:pPr>
      <w:r w:rsidRPr="0002198D">
        <w:rPr>
          <w:rFonts w:ascii="Arial Narrow" w:hAnsi="Arial Narrow"/>
          <w:sz w:val="22"/>
          <w:szCs w:val="22"/>
        </w:rPr>
        <w:t xml:space="preserve">plnenia úloh stanovených v zápisniciach z obecného zastupiteľstva; </w:t>
      </w:r>
    </w:p>
    <w:p w:rsidR="0002198D" w:rsidRPr="0002198D" w:rsidRDefault="0002198D" w:rsidP="0002198D">
      <w:pPr>
        <w:pStyle w:val="Default"/>
        <w:numPr>
          <w:ilvl w:val="0"/>
          <w:numId w:val="10"/>
        </w:numPr>
        <w:spacing w:after="120"/>
        <w:rPr>
          <w:rFonts w:ascii="Arial Narrow" w:hAnsi="Arial Narrow"/>
          <w:sz w:val="22"/>
          <w:szCs w:val="22"/>
        </w:rPr>
      </w:pPr>
      <w:r w:rsidRPr="0002198D">
        <w:rPr>
          <w:rFonts w:ascii="Arial Narrow" w:hAnsi="Arial Narrow"/>
          <w:sz w:val="22"/>
          <w:szCs w:val="22"/>
        </w:rPr>
        <w:t xml:space="preserve">vykonaná na základe oprávnených požiadaviek poslancov obecného zastupiteľstva. </w:t>
      </w:r>
    </w:p>
    <w:p w:rsidR="0002198D" w:rsidRPr="0002198D" w:rsidRDefault="0002198D" w:rsidP="0002198D">
      <w:pPr>
        <w:pStyle w:val="Default"/>
        <w:spacing w:after="120"/>
        <w:rPr>
          <w:rFonts w:ascii="Arial Narrow" w:hAnsi="Arial Narrow"/>
          <w:sz w:val="22"/>
          <w:szCs w:val="22"/>
        </w:rPr>
      </w:pPr>
      <w:r w:rsidRPr="0002198D">
        <w:rPr>
          <w:rFonts w:ascii="Arial Narrow" w:hAnsi="Arial Narrow"/>
          <w:b/>
          <w:bCs/>
          <w:sz w:val="22"/>
          <w:szCs w:val="22"/>
        </w:rPr>
        <w:lastRenderedPageBreak/>
        <w:t xml:space="preserve">3. Iná činnosť </w:t>
      </w:r>
    </w:p>
    <w:p w:rsidR="0002198D" w:rsidRPr="0002198D" w:rsidRDefault="0002198D" w:rsidP="00A9215D">
      <w:pPr>
        <w:pStyle w:val="Default"/>
        <w:spacing w:after="120"/>
        <w:ind w:left="720"/>
        <w:rPr>
          <w:rFonts w:ascii="Arial Narrow" w:hAnsi="Arial Narrow"/>
          <w:sz w:val="22"/>
          <w:szCs w:val="22"/>
        </w:rPr>
      </w:pPr>
    </w:p>
    <w:p w:rsidR="0002198D" w:rsidRPr="0002198D" w:rsidRDefault="006B1820" w:rsidP="0002198D">
      <w:pPr>
        <w:pStyle w:val="Default"/>
        <w:numPr>
          <w:ilvl w:val="0"/>
          <w:numId w:val="12"/>
        </w:numPr>
        <w:spacing w:after="12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Vypracovanie správy o kontrolnej činnosti za rok 2019</w:t>
      </w:r>
      <w:r w:rsidR="0002198D" w:rsidRPr="0002198D">
        <w:rPr>
          <w:rFonts w:ascii="Arial Narrow" w:hAnsi="Arial Narrow"/>
          <w:sz w:val="22"/>
          <w:szCs w:val="22"/>
        </w:rPr>
        <w:t xml:space="preserve">; </w:t>
      </w:r>
    </w:p>
    <w:p w:rsidR="0002198D" w:rsidRPr="0002198D" w:rsidRDefault="006B1820" w:rsidP="0002198D">
      <w:pPr>
        <w:pStyle w:val="Default"/>
        <w:numPr>
          <w:ilvl w:val="0"/>
          <w:numId w:val="12"/>
        </w:numPr>
        <w:spacing w:after="12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V</w:t>
      </w:r>
      <w:r w:rsidR="0002198D" w:rsidRPr="0002198D">
        <w:rPr>
          <w:rFonts w:ascii="Arial Narrow" w:hAnsi="Arial Narrow"/>
          <w:sz w:val="22"/>
          <w:szCs w:val="22"/>
        </w:rPr>
        <w:t>ypracovanie</w:t>
      </w:r>
      <w:r>
        <w:rPr>
          <w:rFonts w:ascii="Arial Narrow" w:hAnsi="Arial Narrow"/>
          <w:sz w:val="22"/>
          <w:szCs w:val="22"/>
        </w:rPr>
        <w:t xml:space="preserve"> </w:t>
      </w:r>
      <w:r w:rsidR="0002198D" w:rsidRPr="0002198D">
        <w:rPr>
          <w:rFonts w:ascii="Arial Narrow" w:hAnsi="Arial Narrow"/>
          <w:sz w:val="22"/>
          <w:szCs w:val="22"/>
        </w:rPr>
        <w:t xml:space="preserve"> stanov</w:t>
      </w:r>
      <w:r>
        <w:rPr>
          <w:rFonts w:ascii="Arial Narrow" w:hAnsi="Arial Narrow"/>
          <w:sz w:val="22"/>
          <w:szCs w:val="22"/>
        </w:rPr>
        <w:t>i</w:t>
      </w:r>
      <w:r w:rsidR="0002198D" w:rsidRPr="0002198D">
        <w:rPr>
          <w:rFonts w:ascii="Arial Narrow" w:hAnsi="Arial Narrow"/>
          <w:sz w:val="22"/>
          <w:szCs w:val="22"/>
        </w:rPr>
        <w:t>sk</w:t>
      </w:r>
      <w:r>
        <w:rPr>
          <w:rFonts w:ascii="Arial Narrow" w:hAnsi="Arial Narrow"/>
          <w:sz w:val="22"/>
          <w:szCs w:val="22"/>
        </w:rPr>
        <w:t>a</w:t>
      </w:r>
      <w:r w:rsidR="0002198D" w:rsidRPr="0002198D">
        <w:rPr>
          <w:rFonts w:ascii="Arial Narrow" w:hAnsi="Arial Narrow"/>
          <w:sz w:val="22"/>
          <w:szCs w:val="22"/>
        </w:rPr>
        <w:t xml:space="preserve"> </w:t>
      </w:r>
      <w:r>
        <w:rPr>
          <w:rFonts w:ascii="Arial Narrow" w:hAnsi="Arial Narrow"/>
          <w:sz w:val="22"/>
          <w:szCs w:val="22"/>
        </w:rPr>
        <w:t>k návrhu záverečného účtu za rok 2019</w:t>
      </w:r>
      <w:r w:rsidR="0002198D" w:rsidRPr="0002198D">
        <w:rPr>
          <w:rFonts w:ascii="Arial Narrow" w:hAnsi="Arial Narrow"/>
          <w:sz w:val="22"/>
          <w:szCs w:val="22"/>
        </w:rPr>
        <w:t xml:space="preserve">; </w:t>
      </w:r>
    </w:p>
    <w:p w:rsidR="0002198D" w:rsidRPr="0002198D" w:rsidRDefault="006B1820" w:rsidP="0002198D">
      <w:pPr>
        <w:pStyle w:val="Default"/>
        <w:numPr>
          <w:ilvl w:val="0"/>
          <w:numId w:val="12"/>
        </w:numPr>
        <w:spacing w:after="12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Vypracovanie návrhu plánu kontrolnej činnosti na II. polrok  2020</w:t>
      </w:r>
      <w:r w:rsidR="0002198D" w:rsidRPr="0002198D">
        <w:rPr>
          <w:rFonts w:ascii="Arial Narrow" w:hAnsi="Arial Narrow"/>
          <w:sz w:val="22"/>
          <w:szCs w:val="22"/>
        </w:rPr>
        <w:t xml:space="preserve">. </w:t>
      </w:r>
    </w:p>
    <w:p w:rsidR="0002198D" w:rsidRDefault="0002198D" w:rsidP="0002198D">
      <w:pPr>
        <w:pStyle w:val="Default"/>
        <w:spacing w:after="120"/>
        <w:rPr>
          <w:rFonts w:ascii="Arial Narrow" w:hAnsi="Arial Narrow"/>
          <w:sz w:val="22"/>
          <w:szCs w:val="22"/>
        </w:rPr>
      </w:pPr>
    </w:p>
    <w:p w:rsidR="0002198D" w:rsidRDefault="0002198D" w:rsidP="0002198D">
      <w:pPr>
        <w:pStyle w:val="Default"/>
        <w:spacing w:after="120"/>
        <w:rPr>
          <w:rFonts w:ascii="Arial Narrow" w:hAnsi="Arial Narrow"/>
          <w:sz w:val="22"/>
          <w:szCs w:val="22"/>
        </w:rPr>
      </w:pPr>
    </w:p>
    <w:p w:rsidR="007C50CC" w:rsidRDefault="007C50CC" w:rsidP="0002198D">
      <w:pPr>
        <w:pStyle w:val="Default"/>
        <w:spacing w:after="120"/>
        <w:rPr>
          <w:rFonts w:ascii="Arial Narrow" w:hAnsi="Arial Narrow"/>
          <w:sz w:val="22"/>
          <w:szCs w:val="22"/>
        </w:rPr>
      </w:pPr>
    </w:p>
    <w:p w:rsidR="007C50CC" w:rsidRDefault="007C50CC" w:rsidP="0002198D">
      <w:pPr>
        <w:pStyle w:val="Default"/>
        <w:spacing w:after="120"/>
        <w:rPr>
          <w:rFonts w:ascii="Arial Narrow" w:hAnsi="Arial Narrow"/>
          <w:sz w:val="22"/>
          <w:szCs w:val="22"/>
        </w:rPr>
      </w:pPr>
    </w:p>
    <w:p w:rsidR="007C50CC" w:rsidRDefault="007C50CC" w:rsidP="0002198D">
      <w:pPr>
        <w:pStyle w:val="Default"/>
        <w:spacing w:after="12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Boťany, 3.12.2019</w:t>
      </w:r>
    </w:p>
    <w:p w:rsidR="0002198D" w:rsidRDefault="0002198D" w:rsidP="0002198D">
      <w:pPr>
        <w:pStyle w:val="Default"/>
        <w:spacing w:after="120"/>
        <w:rPr>
          <w:rFonts w:ascii="Arial Narrow" w:hAnsi="Arial Narrow"/>
          <w:sz w:val="22"/>
          <w:szCs w:val="22"/>
        </w:rPr>
      </w:pPr>
    </w:p>
    <w:p w:rsidR="007C50CC" w:rsidRDefault="006B1820" w:rsidP="007C50CC">
      <w:pPr>
        <w:pStyle w:val="Default"/>
        <w:spacing w:after="12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                                                                                                                                                         Viola </w:t>
      </w:r>
      <w:proofErr w:type="spellStart"/>
      <w:r>
        <w:rPr>
          <w:rFonts w:ascii="Arial Narrow" w:hAnsi="Arial Narrow"/>
          <w:sz w:val="22"/>
          <w:szCs w:val="22"/>
        </w:rPr>
        <w:t>Gulyásová</w:t>
      </w:r>
      <w:proofErr w:type="spellEnd"/>
      <w:r>
        <w:rPr>
          <w:rFonts w:ascii="Arial Narrow" w:hAnsi="Arial Narrow"/>
          <w:sz w:val="22"/>
          <w:szCs w:val="22"/>
        </w:rPr>
        <w:t xml:space="preserve"> </w:t>
      </w:r>
      <w:r w:rsidR="007C50CC">
        <w:rPr>
          <w:rFonts w:ascii="Arial Narrow" w:hAnsi="Arial Narrow"/>
          <w:sz w:val="22"/>
          <w:szCs w:val="22"/>
        </w:rPr>
        <w:t xml:space="preserve">       </w:t>
      </w:r>
    </w:p>
    <w:p w:rsidR="007C50CC" w:rsidRPr="006B1820" w:rsidRDefault="007C50CC" w:rsidP="007C50CC">
      <w:pPr>
        <w:pStyle w:val="Default"/>
        <w:spacing w:after="12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                                    </w:t>
      </w:r>
      <w:r>
        <w:rPr>
          <w:rFonts w:ascii="Arial Narrow" w:hAnsi="Arial Narrow"/>
        </w:rPr>
        <w:t xml:space="preserve">                                                                                                   </w:t>
      </w:r>
      <w:r w:rsidRPr="0002198D">
        <w:rPr>
          <w:rFonts w:ascii="Arial Narrow" w:hAnsi="Arial Narrow"/>
        </w:rPr>
        <w:t>hlavný kontrolór obce</w:t>
      </w:r>
      <w:r>
        <w:rPr>
          <w:rFonts w:ascii="Arial Narrow" w:hAnsi="Arial Narrow"/>
        </w:rPr>
        <w:t xml:space="preserve"> Boťany</w:t>
      </w:r>
    </w:p>
    <w:p w:rsidR="00BA6D76" w:rsidRPr="006B1820" w:rsidRDefault="007C50CC" w:rsidP="006B1820">
      <w:pPr>
        <w:pStyle w:val="Default"/>
        <w:spacing w:after="120"/>
        <w:rPr>
          <w:rFonts w:ascii="Arial Narrow" w:hAnsi="Arial Narrow"/>
          <w:sz w:val="22"/>
          <w:szCs w:val="22"/>
        </w:rPr>
      </w:pPr>
      <w:bookmarkStart w:id="0" w:name="_GoBack"/>
      <w:bookmarkEnd w:id="0"/>
    </w:p>
    <w:sectPr w:rsidR="00BA6D76" w:rsidRPr="006B1820" w:rsidSect="000369D8">
      <w:pgSz w:w="11906" w:h="17338"/>
      <w:pgMar w:top="1831" w:right="843" w:bottom="644" w:left="118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altName w:val="Century Gothic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221D807"/>
    <w:multiLevelType w:val="hybridMultilevel"/>
    <w:tmpl w:val="60B3F67E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6F97DE1"/>
    <w:multiLevelType w:val="hybridMultilevel"/>
    <w:tmpl w:val="14A9C7DC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B9AA238"/>
    <w:multiLevelType w:val="hybridMultilevel"/>
    <w:tmpl w:val="29954B42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17F841F8"/>
    <w:multiLevelType w:val="hybridMultilevel"/>
    <w:tmpl w:val="240088B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EE87CB"/>
    <w:multiLevelType w:val="hybridMultilevel"/>
    <w:tmpl w:val="60A3666E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2C173B95"/>
    <w:multiLevelType w:val="hybridMultilevel"/>
    <w:tmpl w:val="FA043674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E03937"/>
    <w:multiLevelType w:val="hybridMultilevel"/>
    <w:tmpl w:val="10D4D0E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3D6F90"/>
    <w:multiLevelType w:val="hybridMultilevel"/>
    <w:tmpl w:val="5B5C5AF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666C39B"/>
    <w:multiLevelType w:val="hybridMultilevel"/>
    <w:tmpl w:val="754370AA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4B25082B"/>
    <w:multiLevelType w:val="hybridMultilevel"/>
    <w:tmpl w:val="1C7C0E5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E943E81"/>
    <w:multiLevelType w:val="hybridMultilevel"/>
    <w:tmpl w:val="AF2A5BEA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48649B"/>
    <w:multiLevelType w:val="hybridMultilevel"/>
    <w:tmpl w:val="398E6CE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8"/>
  </w:num>
  <w:num w:numId="5">
    <w:abstractNumId w:val="0"/>
  </w:num>
  <w:num w:numId="6">
    <w:abstractNumId w:val="9"/>
  </w:num>
  <w:num w:numId="7">
    <w:abstractNumId w:val="7"/>
  </w:num>
  <w:num w:numId="8">
    <w:abstractNumId w:val="5"/>
  </w:num>
  <w:num w:numId="9">
    <w:abstractNumId w:val="6"/>
  </w:num>
  <w:num w:numId="10">
    <w:abstractNumId w:val="11"/>
  </w:num>
  <w:num w:numId="11">
    <w:abstractNumId w:val="3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ABC"/>
    <w:rsid w:val="0002198D"/>
    <w:rsid w:val="00224B85"/>
    <w:rsid w:val="002B67C7"/>
    <w:rsid w:val="00687CFB"/>
    <w:rsid w:val="006B1820"/>
    <w:rsid w:val="00773ABC"/>
    <w:rsid w:val="007C50CC"/>
    <w:rsid w:val="007E1467"/>
    <w:rsid w:val="0096434C"/>
    <w:rsid w:val="00A12331"/>
    <w:rsid w:val="00A76883"/>
    <w:rsid w:val="00A9215D"/>
    <w:rsid w:val="00AC3877"/>
    <w:rsid w:val="00DC75AA"/>
    <w:rsid w:val="00EE2196"/>
    <w:rsid w:val="00F41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02198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02198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FB8927-CBFC-4F95-BFE4-F473DE00A1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383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Ministerstvo financií SR</Company>
  <LinksUpToDate>false</LinksUpToDate>
  <CharactersWithSpaces>2563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MF_SR_MV</dc:creator>
  <cp:lastModifiedBy>AP</cp:lastModifiedBy>
  <cp:revision>3</cp:revision>
  <cp:lastPrinted>2019-12-12T14:10:00Z</cp:lastPrinted>
  <dcterms:created xsi:type="dcterms:W3CDTF">2019-12-12T13:55:00Z</dcterms:created>
  <dcterms:modified xsi:type="dcterms:W3CDTF">2019-12-12T14:11:00Z</dcterms:modified>
</cp:coreProperties>
</file>